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41F9" w14:textId="77777777" w:rsidR="00464ABC" w:rsidRDefault="00000000">
      <w:pPr>
        <w:spacing w:after="20"/>
        <w:jc w:val="center"/>
      </w:pPr>
      <w:r>
        <w:rPr>
          <w:rFonts w:ascii="Calibri" w:eastAsia="Calibri" w:hAnsi="Calibri" w:cs="Calibri"/>
          <w:b/>
          <w:bCs/>
          <w:color w:val="1F3864"/>
          <w:spacing w:val="20"/>
          <w:sz w:val="34"/>
          <w:szCs w:val="34"/>
        </w:rPr>
        <w:t>MOEBIUS YANG</w:t>
      </w:r>
    </w:p>
    <w:p w14:paraId="5238DF7F" w14:textId="77777777" w:rsidR="00464ABC" w:rsidRDefault="00000000">
      <w:pPr>
        <w:spacing w:after="20"/>
        <w:jc w:val="center"/>
      </w:pPr>
      <w:r>
        <w:rPr>
          <w:rFonts w:ascii="Calibri" w:eastAsia="Calibri" w:hAnsi="Calibri" w:cs="Calibri"/>
          <w:sz w:val="18"/>
          <w:szCs w:val="18"/>
        </w:rPr>
        <w:t xml:space="preserve">San Jose, </w:t>
      </w:r>
      <w:proofErr w:type="gramStart"/>
      <w:r>
        <w:rPr>
          <w:rFonts w:ascii="Calibri" w:eastAsia="Calibri" w:hAnsi="Calibri" w:cs="Calibri"/>
          <w:sz w:val="18"/>
          <w:szCs w:val="18"/>
        </w:rPr>
        <w:t>CA  |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 (408) 306-</w:t>
      </w:r>
      <w:proofErr w:type="gramStart"/>
      <w:r>
        <w:rPr>
          <w:rFonts w:ascii="Calibri" w:eastAsia="Calibri" w:hAnsi="Calibri" w:cs="Calibri"/>
          <w:sz w:val="18"/>
          <w:szCs w:val="18"/>
        </w:rPr>
        <w:t>6930  |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 </w:t>
      </w:r>
      <w:proofErr w:type="gramStart"/>
      <w:r>
        <w:rPr>
          <w:rFonts w:ascii="Calibri" w:eastAsia="Calibri" w:hAnsi="Calibri" w:cs="Calibri"/>
          <w:sz w:val="18"/>
          <w:szCs w:val="18"/>
        </w:rPr>
        <w:t>momoyang0828@gmail.com  |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 U.S. Citizen</w:t>
      </w:r>
    </w:p>
    <w:p w14:paraId="6AE2F682" w14:textId="77777777" w:rsidR="00464ABC" w:rsidRDefault="00000000">
      <w:pPr>
        <w:spacing w:after="60"/>
        <w:jc w:val="center"/>
      </w:pPr>
      <w:r>
        <w:rPr>
          <w:rFonts w:ascii="Calibri" w:eastAsia="Calibri" w:hAnsi="Calibri" w:cs="Calibri"/>
          <w:color w:val="595959"/>
          <w:sz w:val="18"/>
          <w:szCs w:val="18"/>
        </w:rPr>
        <w:t>linkedin.com/in/moebius-yang-</w:t>
      </w:r>
      <w:proofErr w:type="gramStart"/>
      <w:r>
        <w:rPr>
          <w:rFonts w:ascii="Calibri" w:eastAsia="Calibri" w:hAnsi="Calibri" w:cs="Calibri"/>
          <w:color w:val="595959"/>
          <w:sz w:val="18"/>
          <w:szCs w:val="18"/>
        </w:rPr>
        <w:t>328215193  |</w:t>
      </w:r>
      <w:proofErr w:type="gramEnd"/>
      <w:r>
        <w:rPr>
          <w:rFonts w:ascii="Calibri" w:eastAsia="Calibri" w:hAnsi="Calibri" w:cs="Calibri"/>
          <w:color w:val="595959"/>
          <w:sz w:val="18"/>
          <w:szCs w:val="18"/>
        </w:rPr>
        <w:t xml:space="preserve">  github.com/momoyang0828</w:t>
      </w:r>
    </w:p>
    <w:p w14:paraId="2017BE3B" w14:textId="77777777" w:rsidR="00464ABC" w:rsidRDefault="00000000">
      <w:pPr>
        <w:pBdr>
          <w:bottom w:val="single" w:sz="6" w:space="2" w:color="1F3864"/>
        </w:pBdr>
        <w:spacing w:before="110" w:after="40"/>
      </w:pPr>
      <w:r>
        <w:rPr>
          <w:rFonts w:ascii="Calibri" w:eastAsia="Calibri" w:hAnsi="Calibri" w:cs="Calibri"/>
          <w:b/>
          <w:bCs/>
          <w:color w:val="1F3864"/>
          <w:spacing w:val="12"/>
        </w:rPr>
        <w:t>EDUCATION</w:t>
      </w:r>
    </w:p>
    <w:p w14:paraId="49E9B194" w14:textId="77777777" w:rsidR="00464ABC" w:rsidRDefault="00000000">
      <w:pPr>
        <w:tabs>
          <w:tab w:val="right" w:pos="9026"/>
        </w:tabs>
        <w:spacing w:before="20" w:after="10"/>
      </w:pPr>
      <w:r>
        <w:rPr>
          <w:rFonts w:ascii="Calibri" w:eastAsia="Calibri" w:hAnsi="Calibri" w:cs="Calibri"/>
          <w:b/>
          <w:bCs/>
          <w:sz w:val="21"/>
          <w:szCs w:val="21"/>
        </w:rPr>
        <w:t>San José State University — San Jose, CA</w:t>
      </w:r>
      <w:r>
        <w:tab/>
      </w:r>
    </w:p>
    <w:p w14:paraId="254E53EF" w14:textId="1B990D89" w:rsidR="00464ABC" w:rsidRDefault="00000000">
      <w:pPr>
        <w:tabs>
          <w:tab w:val="right" w:pos="9026"/>
        </w:tabs>
        <w:spacing w:after="20"/>
      </w:pPr>
      <w:r>
        <w:rPr>
          <w:rFonts w:ascii="Calibri" w:eastAsia="Calibri" w:hAnsi="Calibri" w:cs="Calibri"/>
          <w:sz w:val="19"/>
          <w:szCs w:val="19"/>
        </w:rPr>
        <w:t>Bachelor of Science in Computer Science</w:t>
      </w:r>
      <w:r>
        <w:tab/>
      </w:r>
      <w:r>
        <w:rPr>
          <w:rFonts w:ascii="Calibri" w:eastAsia="Calibri" w:hAnsi="Calibri" w:cs="Calibri"/>
          <w:i/>
          <w:iCs/>
          <w:color w:val="595959"/>
          <w:sz w:val="19"/>
          <w:szCs w:val="19"/>
        </w:rPr>
        <w:t xml:space="preserve">Expected </w:t>
      </w:r>
      <w:r w:rsidR="004E013E" w:rsidRPr="004E013E">
        <w:rPr>
          <w:rFonts w:ascii="Calibri" w:eastAsia="Calibri" w:hAnsi="Calibri" w:cs="Calibri"/>
          <w:i/>
          <w:iCs/>
          <w:color w:val="595959"/>
          <w:sz w:val="19"/>
          <w:szCs w:val="19"/>
        </w:rPr>
        <w:t>December 2027</w:t>
      </w:r>
    </w:p>
    <w:p w14:paraId="48F6B125" w14:textId="77777777" w:rsidR="00464ABC" w:rsidRDefault="00000000">
      <w:pPr>
        <w:spacing w:after="20"/>
      </w:pPr>
      <w:r>
        <w:rPr>
          <w:rFonts w:ascii="Calibri" w:eastAsia="Calibri" w:hAnsi="Calibri" w:cs="Calibri"/>
          <w:color w:val="000000"/>
          <w:sz w:val="19"/>
          <w:szCs w:val="19"/>
        </w:rPr>
        <w:t>GPA: 3.5/4.0</w:t>
      </w:r>
    </w:p>
    <w:p w14:paraId="3AF6B08F" w14:textId="77777777" w:rsidR="00464ABC" w:rsidRDefault="00000000">
      <w:pPr>
        <w:spacing w:after="40"/>
      </w:pPr>
      <w:r>
        <w:rPr>
          <w:rFonts w:ascii="Calibri" w:eastAsia="Calibri" w:hAnsi="Calibri" w:cs="Calibri"/>
          <w:color w:val="595959"/>
          <w:sz w:val="18"/>
          <w:szCs w:val="18"/>
        </w:rPr>
        <w:t>Relevant Coursework: Data Structures and Algorithms, Object-Oriented Design, Computer Architecture, Technical Writing</w:t>
      </w:r>
    </w:p>
    <w:p w14:paraId="24E028CE" w14:textId="77777777" w:rsidR="00464ABC" w:rsidRDefault="00000000">
      <w:pPr>
        <w:pBdr>
          <w:bottom w:val="single" w:sz="6" w:space="2" w:color="1F3864"/>
        </w:pBdr>
        <w:spacing w:before="110" w:after="40"/>
      </w:pPr>
      <w:r>
        <w:rPr>
          <w:rFonts w:ascii="Calibri" w:eastAsia="Calibri" w:hAnsi="Calibri" w:cs="Calibri"/>
          <w:b/>
          <w:bCs/>
          <w:color w:val="1F3864"/>
          <w:spacing w:val="12"/>
        </w:rPr>
        <w:t>TECHNICAL SKILLS</w:t>
      </w:r>
    </w:p>
    <w:p w14:paraId="468A2BEB" w14:textId="5EB084F8" w:rsidR="00464ABC" w:rsidRDefault="00000000">
      <w:pPr>
        <w:spacing w:after="15"/>
      </w:pPr>
      <w:r>
        <w:rPr>
          <w:rFonts w:ascii="Calibri" w:eastAsia="Calibri" w:hAnsi="Calibri" w:cs="Calibri"/>
          <w:b/>
          <w:bCs/>
          <w:sz w:val="19"/>
          <w:szCs w:val="19"/>
        </w:rPr>
        <w:t xml:space="preserve">Languages: </w:t>
      </w:r>
      <w:r>
        <w:rPr>
          <w:rFonts w:ascii="Calibri" w:eastAsia="Calibri" w:hAnsi="Calibri" w:cs="Calibri"/>
          <w:sz w:val="19"/>
          <w:szCs w:val="19"/>
        </w:rPr>
        <w:t xml:space="preserve">Python, C++, Java, TypeScript, JavaScript, </w:t>
      </w:r>
      <w:r w:rsidR="00D728F7">
        <w:rPr>
          <w:rFonts w:ascii="Calibri" w:eastAsia="Calibri" w:hAnsi="Calibri" w:cs="Calibri"/>
          <w:sz w:val="19"/>
          <w:szCs w:val="19"/>
        </w:rPr>
        <w:t>PHP, MY</w:t>
      </w:r>
      <w:r>
        <w:rPr>
          <w:rFonts w:ascii="Calibri" w:eastAsia="Calibri" w:hAnsi="Calibri" w:cs="Calibri"/>
          <w:sz w:val="19"/>
          <w:szCs w:val="19"/>
        </w:rPr>
        <w:t>SQL,</w:t>
      </w:r>
      <w:r w:rsidR="00D728F7">
        <w:rPr>
          <w:rFonts w:ascii="Calibri" w:eastAsia="Calibri" w:hAnsi="Calibri" w:cs="Calibri"/>
          <w:sz w:val="19"/>
          <w:szCs w:val="19"/>
        </w:rPr>
        <w:t xml:space="preserve"> SQL,</w:t>
      </w:r>
      <w:r>
        <w:rPr>
          <w:rFonts w:ascii="Calibri" w:eastAsia="Calibri" w:hAnsi="Calibri" w:cs="Calibri"/>
          <w:sz w:val="19"/>
          <w:szCs w:val="19"/>
        </w:rPr>
        <w:t xml:space="preserve"> HTML, CSS</w:t>
      </w:r>
    </w:p>
    <w:p w14:paraId="3DC3C258" w14:textId="77777777" w:rsidR="00464ABC" w:rsidRDefault="00000000">
      <w:pPr>
        <w:spacing w:after="15"/>
      </w:pPr>
      <w:r>
        <w:rPr>
          <w:rFonts w:ascii="Calibri" w:eastAsia="Calibri" w:hAnsi="Calibri" w:cs="Calibri"/>
          <w:b/>
          <w:bCs/>
          <w:sz w:val="19"/>
          <w:szCs w:val="19"/>
        </w:rPr>
        <w:t xml:space="preserve">Frameworks: </w:t>
      </w:r>
      <w:r>
        <w:rPr>
          <w:rFonts w:ascii="Calibri" w:eastAsia="Calibri" w:hAnsi="Calibri" w:cs="Calibri"/>
          <w:sz w:val="19"/>
          <w:szCs w:val="19"/>
        </w:rPr>
        <w:t>Next.js, React, Tailwind CSS</w:t>
      </w:r>
    </w:p>
    <w:p w14:paraId="1A0379FF" w14:textId="77777777" w:rsidR="00464ABC" w:rsidRDefault="00000000">
      <w:pPr>
        <w:spacing w:after="15"/>
      </w:pPr>
      <w:r>
        <w:rPr>
          <w:rFonts w:ascii="Calibri" w:eastAsia="Calibri" w:hAnsi="Calibri" w:cs="Calibri"/>
          <w:b/>
          <w:bCs/>
          <w:sz w:val="19"/>
          <w:szCs w:val="19"/>
        </w:rPr>
        <w:t xml:space="preserve">Backend &amp; Databases: </w:t>
      </w:r>
      <w:r>
        <w:rPr>
          <w:rFonts w:ascii="Calibri" w:eastAsia="Calibri" w:hAnsi="Calibri" w:cs="Calibri"/>
          <w:sz w:val="19"/>
          <w:szCs w:val="19"/>
        </w:rPr>
        <w:t>PostgreSQL, SQLite, Neon, Prisma ORM, REST APIs</w:t>
      </w:r>
    </w:p>
    <w:p w14:paraId="126BDED1" w14:textId="77777777" w:rsidR="00464ABC" w:rsidRDefault="00000000">
      <w:pPr>
        <w:spacing w:after="15"/>
      </w:pPr>
      <w:r>
        <w:rPr>
          <w:rFonts w:ascii="Calibri" w:eastAsia="Calibri" w:hAnsi="Calibri" w:cs="Calibri"/>
          <w:b/>
          <w:bCs/>
          <w:sz w:val="19"/>
          <w:szCs w:val="19"/>
        </w:rPr>
        <w:t xml:space="preserve">Tools &amp; Platforms: </w:t>
      </w:r>
      <w:r>
        <w:rPr>
          <w:rFonts w:ascii="Calibri" w:eastAsia="Calibri" w:hAnsi="Calibri" w:cs="Calibri"/>
          <w:sz w:val="19"/>
          <w:szCs w:val="19"/>
        </w:rPr>
        <w:t xml:space="preserve">Git, GitHub, </w:t>
      </w:r>
      <w:proofErr w:type="spellStart"/>
      <w:r>
        <w:rPr>
          <w:rFonts w:ascii="Calibri" w:eastAsia="Calibri" w:hAnsi="Calibri" w:cs="Calibri"/>
          <w:sz w:val="19"/>
          <w:szCs w:val="19"/>
        </w:rPr>
        <w:t>Vercel</w:t>
      </w:r>
      <w:proofErr w:type="spellEnd"/>
      <w:r>
        <w:rPr>
          <w:rFonts w:ascii="Calibri" w:eastAsia="Calibri" w:hAnsi="Calibri" w:cs="Calibri"/>
          <w:sz w:val="19"/>
          <w:szCs w:val="19"/>
        </w:rPr>
        <w:t xml:space="preserve">, Railway, </w:t>
      </w:r>
      <w:proofErr w:type="spellStart"/>
      <w:r>
        <w:rPr>
          <w:rFonts w:ascii="Calibri" w:eastAsia="Calibri" w:hAnsi="Calibri" w:cs="Calibri"/>
          <w:sz w:val="19"/>
          <w:szCs w:val="19"/>
        </w:rPr>
        <w:t>Vitest</w:t>
      </w:r>
      <w:proofErr w:type="spellEnd"/>
      <w:r>
        <w:rPr>
          <w:rFonts w:ascii="Calibri" w:eastAsia="Calibri" w:hAnsi="Calibri" w:cs="Calibri"/>
          <w:sz w:val="19"/>
          <w:szCs w:val="19"/>
        </w:rPr>
        <w:t>, Clerk, OpenAI API, Google Sheets API</w:t>
      </w:r>
    </w:p>
    <w:p w14:paraId="4F4FADB9" w14:textId="77777777" w:rsidR="00464ABC" w:rsidRDefault="00000000">
      <w:pPr>
        <w:pBdr>
          <w:bottom w:val="single" w:sz="6" w:space="2" w:color="1F3864"/>
        </w:pBdr>
        <w:spacing w:before="110" w:after="40"/>
      </w:pPr>
      <w:r>
        <w:rPr>
          <w:rFonts w:ascii="Calibri" w:eastAsia="Calibri" w:hAnsi="Calibri" w:cs="Calibri"/>
          <w:b/>
          <w:bCs/>
          <w:color w:val="1F3864"/>
          <w:spacing w:val="12"/>
        </w:rPr>
        <w:t>PROJECTS</w:t>
      </w:r>
    </w:p>
    <w:p w14:paraId="3EC87C15" w14:textId="2A64E040" w:rsidR="00464ABC" w:rsidRDefault="00F558DE">
      <w:pPr>
        <w:tabs>
          <w:tab w:val="right" w:pos="9026"/>
        </w:tabs>
        <w:spacing w:before="50" w:after="10"/>
      </w:pPr>
      <w:hyperlink r:id="rId5" w:history="1">
        <w:r w:rsidRPr="00F558DE">
          <w:rPr>
            <w:rStyle w:val="a5"/>
            <w:rFonts w:ascii="Calibri" w:eastAsia="Calibri" w:hAnsi="Calibri" w:cs="Calibri"/>
            <w:b/>
            <w:bCs/>
            <w:sz w:val="21"/>
            <w:szCs w:val="21"/>
          </w:rPr>
          <w:t>Restaurant Tip Settlement System</w:t>
        </w:r>
      </w:hyperlink>
      <w:r>
        <w:tab/>
      </w:r>
    </w:p>
    <w:p w14:paraId="2C4CFE5B" w14:textId="77777777" w:rsidR="00464ABC" w:rsidRDefault="00000000">
      <w:pPr>
        <w:spacing w:after="20"/>
        <w:rPr>
          <w:rFonts w:ascii="Calibri" w:hAnsi="Calibri" w:cs="Calibri"/>
          <w:i/>
          <w:iCs/>
          <w:color w:val="595959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595959"/>
          <w:sz w:val="18"/>
          <w:szCs w:val="18"/>
        </w:rPr>
        <w:t xml:space="preserve">Next.js, TypeScript, React, Prisma, PostgreSQL, Tailwind CSS, Google Sheets API, </w:t>
      </w:r>
      <w:proofErr w:type="spellStart"/>
      <w:r>
        <w:rPr>
          <w:rFonts w:ascii="Calibri" w:eastAsia="Calibri" w:hAnsi="Calibri" w:cs="Calibri"/>
          <w:i/>
          <w:iCs/>
          <w:color w:val="595959"/>
          <w:sz w:val="18"/>
          <w:szCs w:val="18"/>
        </w:rPr>
        <w:t>Vitest</w:t>
      </w:r>
      <w:proofErr w:type="spellEnd"/>
      <w:r>
        <w:rPr>
          <w:rFonts w:ascii="Calibri" w:eastAsia="Calibri" w:hAnsi="Calibri" w:cs="Calibri"/>
          <w:i/>
          <w:iCs/>
          <w:color w:val="595959"/>
          <w:sz w:val="18"/>
          <w:szCs w:val="18"/>
        </w:rPr>
        <w:t>, Railway</w:t>
      </w:r>
    </w:p>
    <w:p w14:paraId="042FC33B" w14:textId="1075CE62" w:rsidR="00464ABC" w:rsidRDefault="00000000">
      <w:pPr>
        <w:pStyle w:val="a4"/>
        <w:numPr>
          <w:ilvl w:val="0"/>
          <w:numId w:val="2"/>
        </w:numPr>
        <w:spacing w:after="10"/>
      </w:pPr>
      <w:r>
        <w:rPr>
          <w:rFonts w:ascii="Calibri" w:eastAsia="Calibri" w:hAnsi="Calibri" w:cs="Calibri"/>
          <w:color w:val="000000"/>
          <w:sz w:val="18"/>
          <w:szCs w:val="18"/>
        </w:rPr>
        <w:t>Replaced a fully manual tip-settlement process with a deployed payroll automation system serving</w:t>
      </w:r>
      <w:r w:rsidR="00F558DE">
        <w:rPr>
          <w:rFonts w:ascii="Calibri" w:eastAsia="Calibri" w:hAnsi="Calibri" w:cs="Calibri"/>
          <w:i/>
          <w:iCs/>
          <w:color w:val="C00000"/>
          <w:sz w:val="18"/>
          <w:szCs w:val="18"/>
        </w:rPr>
        <w:t xml:space="preserve"> </w:t>
      </w:r>
      <w:r w:rsidR="00D25901">
        <w:rPr>
          <w:rFonts w:ascii="Microsoft JhengHei" w:eastAsia="Microsoft JhengHei" w:hAnsi="Microsoft JhengHei" w:cs="Microsoft JhengHei" w:hint="eastAsia"/>
          <w:color w:val="000000" w:themeColor="text1"/>
          <w:sz w:val="18"/>
          <w:szCs w:val="18"/>
        </w:rPr>
        <w:t>18</w:t>
      </w:r>
      <w:r w:rsidRPr="00F218E1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employees </w:t>
      </w:r>
      <w:r>
        <w:rPr>
          <w:rFonts w:ascii="Calibri" w:eastAsia="Calibri" w:hAnsi="Calibri" w:cs="Calibri"/>
          <w:color w:val="000000"/>
          <w:sz w:val="18"/>
          <w:szCs w:val="18"/>
        </w:rPr>
        <w:t>across lunch and dinner shifts, encoding lead-server point rules and role-based allocation logic.</w:t>
      </w:r>
    </w:p>
    <w:p w14:paraId="37616176" w14:textId="0E3EBB95" w:rsidR="00464ABC" w:rsidRDefault="00000000">
      <w:pPr>
        <w:pStyle w:val="a4"/>
        <w:numPr>
          <w:ilvl w:val="0"/>
          <w:numId w:val="2"/>
        </w:numPr>
        <w:spacing w:after="10"/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Built a production Google Sheets API integration (service-account auth) that auto-generates monthly payroll workbooks and biweekly summaries, cutting manual spreadsheet work by roughly </w:t>
      </w:r>
      <w:r w:rsidRPr="00F218E1">
        <w:rPr>
          <w:rFonts w:ascii="Calibri" w:eastAsia="Calibri" w:hAnsi="Calibri" w:cs="Calibri"/>
          <w:color w:val="000000" w:themeColor="text1"/>
          <w:sz w:val="18"/>
          <w:szCs w:val="18"/>
        </w:rPr>
        <w:t>[</w:t>
      </w:r>
      <w:r w:rsidR="00F218E1" w:rsidRPr="00F218E1">
        <w:rPr>
          <w:rFonts w:ascii="Calibri" w:eastAsia="Calibri" w:hAnsi="Calibri" w:cs="Calibri"/>
          <w:color w:val="000000" w:themeColor="text1"/>
          <w:sz w:val="18"/>
          <w:szCs w:val="18"/>
        </w:rPr>
        <w:t>8</w:t>
      </w:r>
      <w:r w:rsidRPr="00F218E1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hours/week].</w:t>
      </w:r>
    </w:p>
    <w:p w14:paraId="2DE4BA18" w14:textId="77777777" w:rsidR="00464ABC" w:rsidRDefault="00000000">
      <w:pPr>
        <w:pStyle w:val="a4"/>
        <w:numPr>
          <w:ilvl w:val="0"/>
          <w:numId w:val="2"/>
        </w:numPr>
        <w:spacing w:after="10"/>
      </w:pPr>
      <w:r>
        <w:rPr>
          <w:rFonts w:ascii="Calibri" w:eastAsia="Calibri" w:hAnsi="Calibri" w:cs="Calibri"/>
          <w:color w:val="000000"/>
          <w:sz w:val="18"/>
          <w:szCs w:val="18"/>
        </w:rPr>
        <w:t>Wrote an automated test suite (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Vitest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) covering payload generation, pay-period edge cases, and sync contracts to prevent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bad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writes to production data.</w:t>
      </w:r>
    </w:p>
    <w:p w14:paraId="3AC3F679" w14:textId="77777777" w:rsidR="00464ABC" w:rsidRDefault="00000000">
      <w:pPr>
        <w:pStyle w:val="a4"/>
        <w:numPr>
          <w:ilvl w:val="0"/>
          <w:numId w:val="2"/>
        </w:numPr>
        <w:spacing w:after="10"/>
      </w:pPr>
      <w:r>
        <w:rPr>
          <w:rFonts w:ascii="Calibri" w:eastAsia="Calibri" w:hAnsi="Calibri" w:cs="Calibri"/>
          <w:color w:val="000000"/>
          <w:sz w:val="18"/>
          <w:szCs w:val="18"/>
        </w:rPr>
        <w:t>Shipped to production on Railway with type-checking, migration checks, and live HTTP smoke tests as part of the release process.</w:t>
      </w:r>
    </w:p>
    <w:p w14:paraId="0AD34BF0" w14:textId="01F2AB4D" w:rsidR="00464ABC" w:rsidRDefault="00F558DE">
      <w:pPr>
        <w:tabs>
          <w:tab w:val="right" w:pos="9026"/>
        </w:tabs>
        <w:spacing w:before="50" w:after="10"/>
      </w:pPr>
      <w:hyperlink r:id="rId6" w:history="1">
        <w:r w:rsidRPr="00F558DE">
          <w:rPr>
            <w:rStyle w:val="a5"/>
            <w:rFonts w:ascii="Calibri" w:eastAsia="Calibri" w:hAnsi="Calibri" w:cs="Calibri"/>
            <w:b/>
            <w:bCs/>
            <w:sz w:val="21"/>
            <w:szCs w:val="21"/>
          </w:rPr>
          <w:t>NFC Review AI SaaS</w:t>
        </w:r>
      </w:hyperlink>
      <w:r>
        <w:tab/>
      </w:r>
    </w:p>
    <w:p w14:paraId="6714F0B4" w14:textId="50401F45" w:rsidR="00464ABC" w:rsidRDefault="00000000">
      <w:pPr>
        <w:spacing w:after="20"/>
        <w:rPr>
          <w:rFonts w:asciiTheme="minorEastAsia" w:hAnsiTheme="minorEastAsia" w:cs="Calibri"/>
          <w:i/>
          <w:iCs/>
          <w:color w:val="595959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595959"/>
          <w:sz w:val="18"/>
          <w:szCs w:val="18"/>
        </w:rPr>
        <w:t xml:space="preserve">Next.js, React, TypeScript, Prisma, PostgreSQL, Neon, Clerk, OpenAI API, </w:t>
      </w:r>
      <w:proofErr w:type="spellStart"/>
      <w:r>
        <w:rPr>
          <w:rFonts w:ascii="Calibri" w:eastAsia="Calibri" w:hAnsi="Calibri" w:cs="Calibri"/>
          <w:i/>
          <w:iCs/>
          <w:color w:val="595959"/>
          <w:sz w:val="18"/>
          <w:szCs w:val="18"/>
        </w:rPr>
        <w:t>Vercel</w:t>
      </w:r>
      <w:proofErr w:type="spellEnd"/>
    </w:p>
    <w:p w14:paraId="6FDAD9C7" w14:textId="77777777" w:rsidR="00F218E1" w:rsidRPr="00F218E1" w:rsidRDefault="00F218E1">
      <w:pPr>
        <w:pStyle w:val="a4"/>
        <w:numPr>
          <w:ilvl w:val="0"/>
          <w:numId w:val="2"/>
        </w:numPr>
        <w:spacing w:after="10"/>
      </w:pPr>
      <w:r w:rsidRPr="00F218E1">
        <w:rPr>
          <w:rFonts w:ascii="Calibri" w:eastAsia="Calibri" w:hAnsi="Calibri" w:cs="Calibri"/>
          <w:color w:val="000000"/>
          <w:sz w:val="18"/>
          <w:szCs w:val="18"/>
        </w:rPr>
        <w:t>Designed and deployed a mobile-first SaaS MVP that turns physical NFC taps into Google and Yelp review drafts while routing dissatisfied customers to a private feedback-recovery inbox.</w:t>
      </w:r>
    </w:p>
    <w:p w14:paraId="75460EFA" w14:textId="5887E14B" w:rsidR="00464ABC" w:rsidRDefault="00000000">
      <w:pPr>
        <w:pStyle w:val="a4"/>
        <w:numPr>
          <w:ilvl w:val="0"/>
          <w:numId w:val="2"/>
        </w:numPr>
        <w:spacing w:after="10"/>
      </w:pPr>
      <w:r>
        <w:rPr>
          <w:rFonts w:ascii="Calibri" w:eastAsia="Calibri" w:hAnsi="Calibri" w:cs="Calibri"/>
          <w:color w:val="000000"/>
          <w:sz w:val="18"/>
          <w:szCs w:val="18"/>
        </w:rPr>
        <w:t>Built bilingual (English/Chinese) AI-generated review drafts using the OpenAI API, with one-tap clipboard copy and direct review-platform redirects.</w:t>
      </w:r>
    </w:p>
    <w:p w14:paraId="1BB98D2D" w14:textId="77777777" w:rsidR="00464ABC" w:rsidRDefault="00000000">
      <w:pPr>
        <w:pStyle w:val="a4"/>
        <w:numPr>
          <w:ilvl w:val="0"/>
          <w:numId w:val="2"/>
        </w:numPr>
        <w:spacing w:after="10"/>
      </w:pPr>
      <w:r>
        <w:rPr>
          <w:rFonts w:ascii="Calibri" w:eastAsia="Calibri" w:hAnsi="Calibri" w:cs="Calibri"/>
          <w:color w:val="000000"/>
          <w:sz w:val="18"/>
          <w:szCs w:val="18"/>
        </w:rPr>
        <w:t>Implemented an authenticated admin dashboard (Clerk) with a feedback inbox, event tracking, campaign analytics, and CSV export, backed by isolated demo and production Postgres (Neon) environments.</w:t>
      </w:r>
    </w:p>
    <w:p w14:paraId="3869B0AB" w14:textId="77777777" w:rsidR="00464ABC" w:rsidRDefault="00000000">
      <w:pPr>
        <w:pStyle w:val="a4"/>
        <w:numPr>
          <w:ilvl w:val="0"/>
          <w:numId w:val="2"/>
        </w:numPr>
        <w:spacing w:after="10"/>
      </w:pPr>
      <w:r>
        <w:rPr>
          <w:rFonts w:ascii="Calibri" w:eastAsia="Calibri" w:hAnsi="Calibri" w:cs="Calibri"/>
          <w:color w:val="000000"/>
          <w:sz w:val="18"/>
          <w:szCs w:val="18"/>
        </w:rPr>
        <w:t>Validated the full physical-to-digital workflow end-to-end on iPhone Safari and Android Chrome.</w:t>
      </w:r>
    </w:p>
    <w:p w14:paraId="49AB683D" w14:textId="402302E9" w:rsidR="00464ABC" w:rsidRDefault="00AB6A15">
      <w:pPr>
        <w:tabs>
          <w:tab w:val="right" w:pos="9026"/>
        </w:tabs>
        <w:spacing w:before="50" w:after="10"/>
      </w:pPr>
      <w:hyperlink r:id="rId7" w:history="1">
        <w:r w:rsidRPr="00AB6A15">
          <w:rPr>
            <w:rStyle w:val="a5"/>
            <w:rFonts w:ascii="Calibri" w:eastAsia="Calibri" w:hAnsi="Calibri" w:cs="Calibri"/>
            <w:b/>
            <w:bCs/>
            <w:sz w:val="21"/>
            <w:szCs w:val="21"/>
          </w:rPr>
          <w:t>LongView — Equity Research &amp; Portfolio Diagnostics MVP</w:t>
        </w:r>
      </w:hyperlink>
      <w:r>
        <w:tab/>
      </w:r>
    </w:p>
    <w:p w14:paraId="2EDBD98A" w14:textId="1A336D1A" w:rsidR="00464ABC" w:rsidRDefault="00AB6A15">
      <w:pPr>
        <w:spacing w:after="30"/>
      </w:pPr>
      <w:r w:rsidRPr="00AB6A15">
        <w:rPr>
          <w:rFonts w:ascii="Calibri" w:eastAsia="Calibri" w:hAnsi="Calibri" w:cs="Calibri"/>
          <w:i/>
          <w:iCs/>
          <w:color w:val="595959"/>
          <w:sz w:val="18"/>
          <w:szCs w:val="18"/>
        </w:rPr>
        <w:t>Python, SQLite, JavaScript, HTML, CSS, REST APIs, Docker, Railway, GitHub Actions</w:t>
      </w:r>
    </w:p>
    <w:p w14:paraId="7D16CE46" w14:textId="77777777" w:rsidR="00AB6A15" w:rsidRPr="00AB6A15" w:rsidRDefault="00AB6A15">
      <w:pPr>
        <w:pStyle w:val="a4"/>
        <w:numPr>
          <w:ilvl w:val="0"/>
          <w:numId w:val="2"/>
        </w:numPr>
        <w:spacing w:after="10"/>
      </w:pPr>
      <w:r w:rsidRPr="00AB6A15">
        <w:rPr>
          <w:rFonts w:ascii="Calibri" w:eastAsia="Calibri" w:hAnsi="Calibri" w:cs="Calibri"/>
          <w:color w:val="000000"/>
          <w:sz w:val="18"/>
          <w:szCs w:val="18"/>
        </w:rPr>
        <w:t xml:space="preserve">Built and deployed a full-stack equity research platform combining factor-based stock ranking, portfolio diagnostics, and benchmark-relative </w:t>
      </w:r>
      <w:proofErr w:type="spellStart"/>
      <w:r w:rsidRPr="00AB6A15">
        <w:rPr>
          <w:rFonts w:ascii="Calibri" w:eastAsia="Calibri" w:hAnsi="Calibri" w:cs="Calibri"/>
          <w:color w:val="000000"/>
          <w:sz w:val="18"/>
          <w:szCs w:val="18"/>
        </w:rPr>
        <w:t>backtesting</w:t>
      </w:r>
      <w:proofErr w:type="spellEnd"/>
      <w:r w:rsidRPr="00AB6A15">
        <w:rPr>
          <w:rFonts w:ascii="Calibri" w:eastAsia="Calibri" w:hAnsi="Calibri" w:cs="Calibri"/>
          <w:color w:val="000000"/>
          <w:sz w:val="18"/>
          <w:szCs w:val="18"/>
        </w:rPr>
        <w:t xml:space="preserve"> against SPY and QQQ. </w:t>
      </w:r>
    </w:p>
    <w:p w14:paraId="1C5D204F" w14:textId="77777777" w:rsidR="00AB6A15" w:rsidRPr="00AB6A15" w:rsidRDefault="00AB6A15">
      <w:pPr>
        <w:pStyle w:val="a4"/>
        <w:numPr>
          <w:ilvl w:val="0"/>
          <w:numId w:val="2"/>
        </w:numPr>
        <w:spacing w:after="10"/>
      </w:pPr>
      <w:r w:rsidRPr="00AB6A15">
        <w:rPr>
          <w:rFonts w:ascii="Calibri" w:eastAsia="Calibri" w:hAnsi="Calibri" w:cs="Calibri"/>
          <w:color w:val="000000"/>
          <w:sz w:val="18"/>
          <w:szCs w:val="18"/>
        </w:rPr>
        <w:t xml:space="preserve">Developed Python and SQLite data pipelines and REST APIs for market prices, SEC fundamentals, macroeconomic data, factor snapshots, ranked signals, and point-in-time universe reconstruction. </w:t>
      </w:r>
    </w:p>
    <w:p w14:paraId="1DEFFA66" w14:textId="77777777" w:rsidR="00AB6A15" w:rsidRPr="00AB6A15" w:rsidRDefault="00AB6A15">
      <w:pPr>
        <w:pStyle w:val="a4"/>
        <w:numPr>
          <w:ilvl w:val="0"/>
          <w:numId w:val="2"/>
        </w:numPr>
        <w:spacing w:after="10"/>
      </w:pPr>
      <w:r w:rsidRPr="00AB6A15">
        <w:rPr>
          <w:rFonts w:ascii="Calibri" w:eastAsia="Calibri" w:hAnsi="Calibri" w:cs="Calibri"/>
          <w:color w:val="000000"/>
          <w:sz w:val="18"/>
          <w:szCs w:val="18"/>
        </w:rPr>
        <w:t xml:space="preserve">Implemented configurable portfolio </w:t>
      </w:r>
      <w:proofErr w:type="spellStart"/>
      <w:r w:rsidRPr="00AB6A15">
        <w:rPr>
          <w:rFonts w:ascii="Calibri" w:eastAsia="Calibri" w:hAnsi="Calibri" w:cs="Calibri"/>
          <w:color w:val="000000"/>
          <w:sz w:val="18"/>
          <w:szCs w:val="18"/>
        </w:rPr>
        <w:t>backtests</w:t>
      </w:r>
      <w:proofErr w:type="spellEnd"/>
      <w:r w:rsidRPr="00AB6A15">
        <w:rPr>
          <w:rFonts w:ascii="Calibri" w:eastAsia="Calibri" w:hAnsi="Calibri" w:cs="Calibri"/>
          <w:color w:val="000000"/>
          <w:sz w:val="18"/>
          <w:szCs w:val="18"/>
        </w:rPr>
        <w:t xml:space="preserve"> with transaction costs, tax assumptions, position limits, sector caps, and safeguards for data freshness, provider readiness, factor coverage, and survivorship-bias risk. </w:t>
      </w:r>
    </w:p>
    <w:p w14:paraId="2998FDCB" w14:textId="368CFF27" w:rsidR="00464ABC" w:rsidRDefault="00AB6A15">
      <w:pPr>
        <w:pStyle w:val="a4"/>
        <w:numPr>
          <w:ilvl w:val="0"/>
          <w:numId w:val="2"/>
        </w:numPr>
        <w:spacing w:after="10"/>
      </w:pPr>
      <w:r w:rsidRPr="00AB6A15">
        <w:rPr>
          <w:rFonts w:ascii="Calibri" w:eastAsia="Calibri" w:hAnsi="Calibri" w:cs="Calibri"/>
          <w:color w:val="000000"/>
          <w:sz w:val="18"/>
          <w:szCs w:val="18"/>
        </w:rPr>
        <w:t>Created a reproducible Docker and Railway demo with automated unit and integration tests, GitHub Actions CI, seeded datasets, generated research reports, and end-to-end API smoke testing</w:t>
      </w:r>
      <w:r>
        <w:rPr>
          <w:rFonts w:ascii="Calibri" w:eastAsia="Calibri" w:hAnsi="Calibri" w:cs="Calibri"/>
          <w:color w:val="000000"/>
          <w:sz w:val="18"/>
          <w:szCs w:val="18"/>
        </w:rPr>
        <w:t>.</w:t>
      </w:r>
    </w:p>
    <w:p w14:paraId="6D4D1F4C" w14:textId="77777777" w:rsidR="00464ABC" w:rsidRDefault="00000000">
      <w:pPr>
        <w:pBdr>
          <w:bottom w:val="single" w:sz="6" w:space="2" w:color="1F3864"/>
        </w:pBdr>
        <w:spacing w:before="110" w:after="40"/>
      </w:pPr>
      <w:r>
        <w:rPr>
          <w:rFonts w:ascii="Calibri" w:eastAsia="Calibri" w:hAnsi="Calibri" w:cs="Calibri"/>
          <w:b/>
          <w:bCs/>
          <w:color w:val="1F3864"/>
          <w:spacing w:val="12"/>
        </w:rPr>
        <w:t>EXPERIENCE</w:t>
      </w:r>
    </w:p>
    <w:p w14:paraId="42B69C8C" w14:textId="6E721230" w:rsidR="00464ABC" w:rsidRDefault="00000000" w:rsidP="00AB6A15">
      <w:pPr>
        <w:tabs>
          <w:tab w:val="right" w:pos="9026"/>
        </w:tabs>
        <w:spacing w:before="50" w:after="10"/>
      </w:pPr>
      <w:r>
        <w:rPr>
          <w:rFonts w:ascii="Calibri" w:eastAsia="Calibri" w:hAnsi="Calibri" w:cs="Calibri"/>
          <w:b/>
          <w:bCs/>
          <w:sz w:val="21"/>
          <w:szCs w:val="21"/>
        </w:rPr>
        <w:t>Imperial Treasure — Palo Alto, CA</w:t>
      </w:r>
      <w:r>
        <w:tab/>
      </w:r>
      <w:r w:rsidR="00AB6A15">
        <w:rPr>
          <w:rFonts w:hint="eastAsia"/>
        </w:rPr>
        <w:t xml:space="preserve">      </w:t>
      </w:r>
      <w:r>
        <w:rPr>
          <w:rFonts w:ascii="Calibri" w:eastAsia="Calibri" w:hAnsi="Calibri" w:cs="Calibri"/>
          <w:i/>
          <w:iCs/>
          <w:color w:val="595959"/>
          <w:sz w:val="19"/>
          <w:szCs w:val="19"/>
        </w:rPr>
        <w:t>October 2023 – Present</w:t>
      </w:r>
    </w:p>
    <w:p w14:paraId="72A07D19" w14:textId="022C18AC" w:rsidR="00464ABC" w:rsidRPr="00AB6A15" w:rsidRDefault="00000000">
      <w:pPr>
        <w:spacing w:after="20"/>
      </w:pPr>
      <w:r>
        <w:rPr>
          <w:rFonts w:ascii="Calibri" w:eastAsia="Calibri" w:hAnsi="Calibri" w:cs="Calibri"/>
          <w:i/>
          <w:iCs/>
          <w:color w:val="595959"/>
          <w:sz w:val="18"/>
          <w:szCs w:val="18"/>
        </w:rPr>
        <w:t>Shift Leader</w:t>
      </w:r>
      <w:r w:rsidR="00AB6A15">
        <w:rPr>
          <w:rFonts w:ascii="Calibri" w:hAnsi="Calibri" w:cs="Calibri" w:hint="eastAsia"/>
          <w:i/>
          <w:iCs/>
          <w:color w:val="595959"/>
          <w:sz w:val="18"/>
          <w:szCs w:val="18"/>
        </w:rPr>
        <w:t xml:space="preserve"> </w:t>
      </w:r>
    </w:p>
    <w:p w14:paraId="11EC2AE9" w14:textId="12007398" w:rsidR="00464ABC" w:rsidRDefault="00000000">
      <w:pPr>
        <w:pStyle w:val="a4"/>
        <w:numPr>
          <w:ilvl w:val="0"/>
          <w:numId w:val="2"/>
        </w:numPr>
        <w:spacing w:after="10"/>
      </w:pPr>
      <w:r>
        <w:rPr>
          <w:rFonts w:ascii="Calibri" w:eastAsia="Calibri" w:hAnsi="Calibri" w:cs="Calibri"/>
          <w:color w:val="000000"/>
          <w:sz w:val="18"/>
          <w:szCs w:val="18"/>
        </w:rPr>
        <w:t>Lead front-of-house operations for a team of</w:t>
      </w:r>
      <w:r w:rsidR="004E013E">
        <w:rPr>
          <w:rFonts w:ascii="Calibri" w:hAnsi="Calibri" w:cs="Calibri" w:hint="eastAsia"/>
          <w:color w:val="000000"/>
          <w:sz w:val="18"/>
          <w:szCs w:val="18"/>
        </w:rPr>
        <w:t xml:space="preserve"> </w:t>
      </w:r>
      <w:r w:rsidR="004E013E" w:rsidRPr="004E013E">
        <w:rPr>
          <w:rFonts w:ascii="Calibri" w:hAnsi="Calibri" w:cs="Calibri" w:hint="eastAsia"/>
          <w:color w:val="000000" w:themeColor="text1"/>
          <w:sz w:val="18"/>
          <w:szCs w:val="18"/>
        </w:rPr>
        <w:t>18</w:t>
      </w:r>
      <w:r>
        <w:rPr>
          <w:rFonts w:ascii="Calibri" w:eastAsia="Calibri" w:hAnsi="Calibri" w:cs="Calibri"/>
          <w:color w:val="000000"/>
          <w:sz w:val="18"/>
          <w:szCs w:val="18"/>
        </w:rPr>
        <w:t>— servers, hosts, runners, and bussers — including scheduling, training, and real-time coordination during peak service.</w:t>
      </w:r>
    </w:p>
    <w:p w14:paraId="2C36E5D1" w14:textId="77777777" w:rsidR="00464ABC" w:rsidRDefault="00000000">
      <w:pPr>
        <w:pStyle w:val="a4"/>
        <w:numPr>
          <w:ilvl w:val="0"/>
          <w:numId w:val="2"/>
        </w:numPr>
        <w:spacing w:after="10"/>
      </w:pPr>
      <w:r>
        <w:rPr>
          <w:rFonts w:ascii="Calibri" w:eastAsia="Calibri" w:hAnsi="Calibri" w:cs="Calibri"/>
          <w:color w:val="000000"/>
          <w:sz w:val="18"/>
          <w:szCs w:val="18"/>
        </w:rPr>
        <w:t>Identified inefficiencies in a fully manual tip-settlement process and independently designed, built, and deployed the full-stack replacement now used for every payroll cycle (see Projects).</w:t>
      </w:r>
    </w:p>
    <w:p w14:paraId="511B4D1B" w14:textId="77777777" w:rsidR="00464ABC" w:rsidRDefault="00000000">
      <w:pPr>
        <w:pStyle w:val="a4"/>
        <w:numPr>
          <w:ilvl w:val="0"/>
          <w:numId w:val="2"/>
        </w:numPr>
        <w:spacing w:after="10"/>
      </w:pPr>
      <w:r>
        <w:rPr>
          <w:rFonts w:ascii="Calibri" w:eastAsia="Calibri" w:hAnsi="Calibri" w:cs="Calibri"/>
          <w:color w:val="000000"/>
          <w:sz w:val="18"/>
          <w:szCs w:val="18"/>
        </w:rPr>
        <w:t>Selected by management to help plan a company-wide restaurant management platform integrating scheduling, role-based tasks, AI-assisted operations, and Lark workflows.</w:t>
      </w:r>
    </w:p>
    <w:p w14:paraId="1F69D7E8" w14:textId="77777777" w:rsidR="00464ABC" w:rsidRDefault="00000000">
      <w:pPr>
        <w:pStyle w:val="a4"/>
        <w:numPr>
          <w:ilvl w:val="0"/>
          <w:numId w:val="2"/>
        </w:numPr>
        <w:spacing w:after="10"/>
      </w:pPr>
      <w:r>
        <w:rPr>
          <w:rFonts w:ascii="Calibri" w:eastAsia="Calibri" w:hAnsi="Calibri" w:cs="Calibri"/>
          <w:color w:val="000000"/>
          <w:sz w:val="18"/>
          <w:szCs w:val="18"/>
        </w:rPr>
        <w:t>Support scheduling, purchasing, cost tracking, and employee performance feedback.</w:t>
      </w:r>
    </w:p>
    <w:p w14:paraId="3A8CA39E" w14:textId="77777777" w:rsidR="00464ABC" w:rsidRDefault="00000000">
      <w:pPr>
        <w:pBdr>
          <w:bottom w:val="single" w:sz="6" w:space="2" w:color="1F3864"/>
        </w:pBdr>
        <w:spacing w:before="110" w:after="40"/>
      </w:pPr>
      <w:r>
        <w:rPr>
          <w:rFonts w:ascii="Calibri" w:eastAsia="Calibri" w:hAnsi="Calibri" w:cs="Calibri"/>
          <w:b/>
          <w:bCs/>
          <w:color w:val="1F3864"/>
          <w:spacing w:val="12"/>
        </w:rPr>
        <w:t>ADDITIONAL INFORMATION</w:t>
      </w:r>
    </w:p>
    <w:p w14:paraId="406DB10D" w14:textId="4BF41F2E" w:rsidR="00464ABC" w:rsidRDefault="00000000">
      <w:pPr>
        <w:spacing w:after="15"/>
      </w:pPr>
      <w:r>
        <w:rPr>
          <w:rFonts w:ascii="Calibri" w:eastAsia="Calibri" w:hAnsi="Calibri" w:cs="Calibri"/>
          <w:b/>
          <w:bCs/>
          <w:sz w:val="19"/>
          <w:szCs w:val="19"/>
        </w:rPr>
        <w:t xml:space="preserve">Languages: </w:t>
      </w:r>
      <w:r>
        <w:rPr>
          <w:rFonts w:ascii="Calibri" w:eastAsia="Calibri" w:hAnsi="Calibri" w:cs="Calibri"/>
          <w:sz w:val="19"/>
          <w:szCs w:val="19"/>
        </w:rPr>
        <w:t>English, Mandarin Chinese</w:t>
      </w:r>
    </w:p>
    <w:p w14:paraId="4B2E1298" w14:textId="77777777" w:rsidR="00464ABC" w:rsidRDefault="00000000">
      <w:pPr>
        <w:spacing w:after="15"/>
      </w:pPr>
      <w:r>
        <w:rPr>
          <w:rFonts w:ascii="Calibri" w:eastAsia="Calibri" w:hAnsi="Calibri" w:cs="Calibri"/>
          <w:b/>
          <w:bCs/>
          <w:sz w:val="19"/>
          <w:szCs w:val="19"/>
        </w:rPr>
        <w:t xml:space="preserve">Work Authorization: </w:t>
      </w:r>
      <w:r>
        <w:rPr>
          <w:rFonts w:ascii="Calibri" w:eastAsia="Calibri" w:hAnsi="Calibri" w:cs="Calibri"/>
          <w:sz w:val="19"/>
          <w:szCs w:val="19"/>
        </w:rPr>
        <w:t>U.S. Citizen — eligible for federal employment and U.S.-person-restricted roles</w:t>
      </w:r>
    </w:p>
    <w:sectPr w:rsidR="00464ABC">
      <w:pgSz w:w="12240" w:h="15840"/>
      <w:pgMar w:top="340" w:right="680" w:bottom="320" w:left="6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16533"/>
    <w:multiLevelType w:val="hybridMultilevel"/>
    <w:tmpl w:val="31DC1CBA"/>
    <w:lvl w:ilvl="0" w:tplc="80CEFE52">
      <w:start w:val="1"/>
      <w:numFmt w:val="bullet"/>
      <w:lvlText w:val="•"/>
      <w:lvlJc w:val="left"/>
      <w:pPr>
        <w:ind w:left="260" w:hanging="200"/>
      </w:pPr>
    </w:lvl>
    <w:lvl w:ilvl="1" w:tplc="4A26F500">
      <w:numFmt w:val="decimal"/>
      <w:lvlText w:val=""/>
      <w:lvlJc w:val="left"/>
    </w:lvl>
    <w:lvl w:ilvl="2" w:tplc="9872E9C2">
      <w:numFmt w:val="decimal"/>
      <w:lvlText w:val=""/>
      <w:lvlJc w:val="left"/>
    </w:lvl>
    <w:lvl w:ilvl="3" w:tplc="63786AAE">
      <w:numFmt w:val="decimal"/>
      <w:lvlText w:val=""/>
      <w:lvlJc w:val="left"/>
    </w:lvl>
    <w:lvl w:ilvl="4" w:tplc="F07EBC7A">
      <w:numFmt w:val="decimal"/>
      <w:lvlText w:val=""/>
      <w:lvlJc w:val="left"/>
    </w:lvl>
    <w:lvl w:ilvl="5" w:tplc="1F0C6A3C">
      <w:numFmt w:val="decimal"/>
      <w:lvlText w:val=""/>
      <w:lvlJc w:val="left"/>
    </w:lvl>
    <w:lvl w:ilvl="6" w:tplc="E06A0082">
      <w:numFmt w:val="decimal"/>
      <w:lvlText w:val=""/>
      <w:lvlJc w:val="left"/>
    </w:lvl>
    <w:lvl w:ilvl="7" w:tplc="BFD62F10">
      <w:numFmt w:val="decimal"/>
      <w:lvlText w:val=""/>
      <w:lvlJc w:val="left"/>
    </w:lvl>
    <w:lvl w:ilvl="8" w:tplc="D298CD4E">
      <w:numFmt w:val="decimal"/>
      <w:lvlText w:val=""/>
      <w:lvlJc w:val="left"/>
    </w:lvl>
  </w:abstractNum>
  <w:abstractNum w:abstractNumId="1" w15:restartNumberingAfterBreak="0">
    <w:nsid w:val="58FE568E"/>
    <w:multiLevelType w:val="hybridMultilevel"/>
    <w:tmpl w:val="B9BA9762"/>
    <w:lvl w:ilvl="0" w:tplc="FBB4E3C8">
      <w:start w:val="1"/>
      <w:numFmt w:val="bullet"/>
      <w:lvlText w:val="●"/>
      <w:lvlJc w:val="left"/>
      <w:pPr>
        <w:ind w:left="720" w:hanging="360"/>
      </w:pPr>
    </w:lvl>
    <w:lvl w:ilvl="1" w:tplc="1A94FE74">
      <w:start w:val="1"/>
      <w:numFmt w:val="bullet"/>
      <w:lvlText w:val="○"/>
      <w:lvlJc w:val="left"/>
      <w:pPr>
        <w:ind w:left="1440" w:hanging="360"/>
      </w:pPr>
    </w:lvl>
    <w:lvl w:ilvl="2" w:tplc="35DCAFEE">
      <w:start w:val="1"/>
      <w:numFmt w:val="bullet"/>
      <w:lvlText w:val="■"/>
      <w:lvlJc w:val="left"/>
      <w:pPr>
        <w:ind w:left="2160" w:hanging="360"/>
      </w:pPr>
    </w:lvl>
    <w:lvl w:ilvl="3" w:tplc="E5E28FC6">
      <w:start w:val="1"/>
      <w:numFmt w:val="bullet"/>
      <w:lvlText w:val="●"/>
      <w:lvlJc w:val="left"/>
      <w:pPr>
        <w:ind w:left="2880" w:hanging="360"/>
      </w:pPr>
    </w:lvl>
    <w:lvl w:ilvl="4" w:tplc="00D40E7E">
      <w:start w:val="1"/>
      <w:numFmt w:val="bullet"/>
      <w:lvlText w:val="○"/>
      <w:lvlJc w:val="left"/>
      <w:pPr>
        <w:ind w:left="3600" w:hanging="360"/>
      </w:pPr>
    </w:lvl>
    <w:lvl w:ilvl="5" w:tplc="7A60283C">
      <w:start w:val="1"/>
      <w:numFmt w:val="bullet"/>
      <w:lvlText w:val="■"/>
      <w:lvlJc w:val="left"/>
      <w:pPr>
        <w:ind w:left="4320" w:hanging="360"/>
      </w:pPr>
    </w:lvl>
    <w:lvl w:ilvl="6" w:tplc="FBD8169C">
      <w:start w:val="1"/>
      <w:numFmt w:val="bullet"/>
      <w:lvlText w:val="●"/>
      <w:lvlJc w:val="left"/>
      <w:pPr>
        <w:ind w:left="5040" w:hanging="360"/>
      </w:pPr>
    </w:lvl>
    <w:lvl w:ilvl="7" w:tplc="AF7A7D72">
      <w:start w:val="1"/>
      <w:numFmt w:val="bullet"/>
      <w:lvlText w:val="●"/>
      <w:lvlJc w:val="left"/>
      <w:pPr>
        <w:ind w:left="5760" w:hanging="360"/>
      </w:pPr>
    </w:lvl>
    <w:lvl w:ilvl="8" w:tplc="12F0CC80">
      <w:start w:val="1"/>
      <w:numFmt w:val="bullet"/>
      <w:lvlText w:val="●"/>
      <w:lvlJc w:val="left"/>
      <w:pPr>
        <w:ind w:left="6480" w:hanging="360"/>
      </w:pPr>
    </w:lvl>
  </w:abstractNum>
  <w:num w:numId="1" w16cid:durableId="1240947050">
    <w:abstractNumId w:val="1"/>
    <w:lvlOverride w:ilvl="0">
      <w:startOverride w:val="1"/>
    </w:lvlOverride>
  </w:num>
  <w:num w:numId="2" w16cid:durableId="7418038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BC"/>
    <w:rsid w:val="00416E6A"/>
    <w:rsid w:val="00464ABC"/>
    <w:rsid w:val="004E013E"/>
    <w:rsid w:val="006D0B17"/>
    <w:rsid w:val="009927E7"/>
    <w:rsid w:val="00AB6A15"/>
    <w:rsid w:val="00D25901"/>
    <w:rsid w:val="00D728F7"/>
    <w:rsid w:val="00DC56F7"/>
    <w:rsid w:val="00E5100E"/>
    <w:rsid w:val="00F218E1"/>
    <w:rsid w:val="00F5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1DFF2"/>
  <w15:docId w15:val="{5524F153-7FE0-4536-A61F-FA8A8490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粗體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註腳文字 字元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章節附註文字 字元"/>
    <w:link w:val="aa"/>
    <w:uiPriority w:val="99"/>
    <w:semiHidden/>
    <w:unhideWhenUsed/>
    <w:rPr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F55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-production-9aa35.up.railway.app/mv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fc-review-ai-saas.vercel.app" TargetMode="External"/><Relationship Id="rId5" Type="http://schemas.openxmlformats.org/officeDocument/2006/relationships/hyperlink" Target="https://github.com/momoyang0828/restaurant-tip-settlement-syste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Moebius Yang</cp:lastModifiedBy>
  <cp:revision>5</cp:revision>
  <dcterms:created xsi:type="dcterms:W3CDTF">2026-07-23T07:09:00Z</dcterms:created>
  <dcterms:modified xsi:type="dcterms:W3CDTF">2026-07-23T10:03:00Z</dcterms:modified>
</cp:coreProperties>
</file>